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0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0317"/>
      </w:tblGrid>
      <w:tr w:rsidR="000F624B" w:rsidRPr="000236FA" w:rsidTr="007C428E">
        <w:trPr>
          <w:trHeight w:val="199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6FA" w:rsidRPr="000236FA" w:rsidRDefault="00B76110" w:rsidP="00B649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61987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66" cy="99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36FA" w:rsidRPr="000236FA" w:rsidRDefault="0079173C" w:rsidP="00B6495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PSMT"/>
                <w:b/>
                <w:color w:val="FFFFFF" w:themeColor="background1"/>
                <w:sz w:val="42"/>
                <w:szCs w:val="30"/>
              </w:rPr>
            </w:pPr>
            <w:r>
              <w:rPr>
                <w:rFonts w:ascii="Garamond" w:hAnsi="Garamond" w:cs="TimesNewRomanPSMT"/>
                <w:b/>
                <w:color w:val="FFFFFF" w:themeColor="background1"/>
                <w:sz w:val="42"/>
                <w:szCs w:val="30"/>
              </w:rPr>
              <w:t xml:space="preserve">Research and Development </w:t>
            </w:r>
            <w:r w:rsidR="00DA6A52">
              <w:rPr>
                <w:rFonts w:ascii="Garamond" w:hAnsi="Garamond" w:cs="TimesNewRomanPSMT"/>
                <w:b/>
                <w:color w:val="FFFFFF" w:themeColor="background1"/>
                <w:sz w:val="42"/>
                <w:szCs w:val="30"/>
              </w:rPr>
              <w:t>Section</w:t>
            </w:r>
          </w:p>
          <w:p w:rsidR="000236FA" w:rsidRPr="000236FA" w:rsidRDefault="000236FA" w:rsidP="00B6495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PSMT"/>
                <w:b/>
                <w:color w:val="FFFFFF" w:themeColor="background1"/>
                <w:sz w:val="42"/>
                <w:szCs w:val="30"/>
              </w:rPr>
            </w:pPr>
            <w:r w:rsidRPr="000236FA">
              <w:rPr>
                <w:rFonts w:ascii="Garamond" w:hAnsi="Garamond" w:cs="TimesNewRomanPSMT"/>
                <w:b/>
                <w:color w:val="FFFFFF" w:themeColor="background1"/>
                <w:sz w:val="42"/>
                <w:szCs w:val="30"/>
              </w:rPr>
              <w:t>Indian Institute of Technology Guwahati</w:t>
            </w:r>
          </w:p>
          <w:p w:rsidR="000236FA" w:rsidRPr="000236FA" w:rsidRDefault="000236FA" w:rsidP="00B649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6FA">
              <w:rPr>
                <w:rFonts w:ascii="Garamond" w:hAnsi="Garamond" w:cs="TimesNewRomanPSMT"/>
                <w:b/>
                <w:color w:val="FFFFFF" w:themeColor="background1"/>
                <w:sz w:val="42"/>
                <w:szCs w:val="30"/>
              </w:rPr>
              <w:t>Guwahati-781039, Assam</w:t>
            </w:r>
          </w:p>
        </w:tc>
      </w:tr>
      <w:tr w:rsidR="00B6495F" w:rsidTr="007C6A4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3157"/>
          <w:jc w:val="center"/>
        </w:trPr>
        <w:tc>
          <w:tcPr>
            <w:tcW w:w="12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A" w:rsidRDefault="00DA74FA" w:rsidP="00DA74F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</w:p>
          <w:p w:rsidR="006B17B6" w:rsidRPr="006B17B6" w:rsidRDefault="006B17B6" w:rsidP="006B17B6">
            <w:pPr>
              <w:spacing w:before="1" w:line="244" w:lineRule="auto"/>
              <w:ind w:right="129"/>
              <w:rPr>
                <w:rFonts w:ascii="Arial Narrow" w:hAnsi="Arial Narrow"/>
                <w:sz w:val="28"/>
                <w:szCs w:val="28"/>
              </w:rPr>
            </w:pPr>
            <w:r w:rsidRPr="006B17B6">
              <w:rPr>
                <w:rFonts w:ascii="Arial Narrow" w:hAnsi="Arial Narrow"/>
                <w:sz w:val="28"/>
                <w:szCs w:val="28"/>
              </w:rPr>
              <w:t xml:space="preserve">Applications are invited for an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 xml:space="preserve">Online Interview </w:t>
            </w:r>
            <w:r w:rsidRPr="006B17B6">
              <w:rPr>
                <w:rFonts w:ascii="Arial Narrow" w:hAnsi="Arial Narrow"/>
                <w:sz w:val="28"/>
                <w:szCs w:val="28"/>
              </w:rPr>
              <w:t>for the following post(s) in the project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entitled,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"Strategies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to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Enhance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the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Impact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of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Suvidha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Scheme</w:t>
            </w:r>
            <w:r w:rsidRPr="006B17B6">
              <w:rPr>
                <w:rFonts w:ascii="Arial Narrow" w:hAnsi="Arial Narrow"/>
                <w:b/>
                <w:spacing w:val="7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under</w:t>
            </w:r>
            <w:r w:rsidRPr="006B17B6">
              <w:rPr>
                <w:rFonts w:ascii="Arial Narrow" w:hAnsi="Arial Narrow"/>
                <w:b/>
                <w:spacing w:val="7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Pradhan</w:t>
            </w:r>
            <w:r w:rsidRPr="006B17B6">
              <w:rPr>
                <w:rFonts w:ascii="Arial Narrow" w:hAnsi="Arial Narrow"/>
                <w:b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Mantri</w:t>
            </w:r>
            <w:r w:rsidRPr="006B17B6">
              <w:rPr>
                <w:rFonts w:ascii="Arial Narrow" w:hAnsi="Arial Narrow"/>
                <w:b/>
                <w:spacing w:val="1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JanAushadhi</w:t>
            </w:r>
            <w:r w:rsidRPr="006B17B6">
              <w:rPr>
                <w:rFonts w:ascii="Arial Narrow" w:hAnsi="Arial Narrow"/>
                <w:b/>
                <w:spacing w:val="1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b/>
                <w:sz w:val="28"/>
                <w:szCs w:val="28"/>
              </w:rPr>
              <w:t>Program"</w:t>
            </w:r>
            <w:r w:rsidRPr="006B17B6">
              <w:rPr>
                <w:rFonts w:ascii="Arial Narrow" w:hAnsi="Arial Narrow"/>
                <w:b/>
                <w:spacing w:val="12"/>
                <w:sz w:val="28"/>
                <w:szCs w:val="28"/>
              </w:rPr>
              <w:t xml:space="preserve"> </w:t>
            </w:r>
            <w:r w:rsidR="00EB4487" w:rsidRPr="00EB4487">
              <w:rPr>
                <w:rFonts w:ascii="Arial Narrow" w:hAnsi="Arial Narrow"/>
                <w:spacing w:val="12"/>
                <w:sz w:val="28"/>
                <w:szCs w:val="28"/>
              </w:rPr>
              <w:t>funded by Indian Council of Social Science Research</w:t>
            </w:r>
            <w:r w:rsidR="00EB4487">
              <w:rPr>
                <w:rFonts w:ascii="Arial Narrow" w:hAnsi="Arial Narrow"/>
                <w:b/>
                <w:spacing w:val="12"/>
                <w:sz w:val="28"/>
                <w:szCs w:val="28"/>
              </w:rPr>
              <w:t xml:space="preserve"> </w:t>
            </w:r>
            <w:r w:rsidR="00EB4487" w:rsidRPr="00EB4487">
              <w:rPr>
                <w:rFonts w:ascii="Arial Narrow" w:hAnsi="Arial Narrow"/>
                <w:spacing w:val="12"/>
                <w:sz w:val="28"/>
                <w:szCs w:val="28"/>
              </w:rPr>
              <w:t>(ICSSR), New Delhi</w:t>
            </w:r>
            <w:r w:rsidR="00EB4487">
              <w:rPr>
                <w:rFonts w:ascii="Arial Narrow" w:hAnsi="Arial Narrow"/>
                <w:b/>
                <w:spacing w:val="1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at</w:t>
            </w:r>
            <w:r w:rsidRPr="006B17B6">
              <w:rPr>
                <w:rFonts w:ascii="Arial Narrow" w:hAnsi="Arial Narrow"/>
                <w:spacing w:val="1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the</w:t>
            </w:r>
            <w:r w:rsidRPr="006B17B6">
              <w:rPr>
                <w:rFonts w:ascii="Arial Narrow" w:hAnsi="Arial Narrow"/>
                <w:spacing w:val="1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School</w:t>
            </w:r>
            <w:r w:rsidRPr="006B17B6">
              <w:rPr>
                <w:rFonts w:ascii="Arial Narrow" w:hAnsi="Arial Narrow"/>
                <w:spacing w:val="1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of</w:t>
            </w:r>
            <w:r w:rsidRPr="006B17B6">
              <w:rPr>
                <w:rFonts w:ascii="Arial Narrow" w:hAnsi="Arial Narrow"/>
                <w:spacing w:val="12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Business,</w:t>
            </w:r>
            <w:r w:rsidRPr="006B17B6">
              <w:rPr>
                <w:rFonts w:ascii="Arial Narrow" w:hAnsi="Arial Narrow"/>
                <w:spacing w:val="1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IIT</w:t>
            </w:r>
            <w:r w:rsidRPr="006B17B6">
              <w:rPr>
                <w:rFonts w:ascii="Arial Narrow" w:hAnsi="Arial Narrow"/>
                <w:spacing w:val="6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Guwahati.</w:t>
            </w:r>
          </w:p>
          <w:p w:rsidR="006B17B6" w:rsidRDefault="006B17B6" w:rsidP="006B17B6">
            <w:pPr>
              <w:pStyle w:val="BodyText"/>
            </w:pPr>
          </w:p>
          <w:p w:rsidR="00BF5D82" w:rsidRPr="006B17B6" w:rsidRDefault="00BF5D82" w:rsidP="00BF5D8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Date: 2</w:t>
            </w:r>
            <w:r w:rsidR="006B17B6"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3</w:t>
            </w: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="006B17B6"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August</w:t>
            </w: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, 2023 (</w:t>
            </w:r>
            <w:r w:rsidR="006B17B6"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Wednesday</w:t>
            </w: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)</w:t>
            </w:r>
          </w:p>
          <w:p w:rsidR="00BF5D82" w:rsidRPr="006B17B6" w:rsidRDefault="00BF5D82" w:rsidP="00BF5D8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Time: 10 A.M.</w:t>
            </w:r>
          </w:p>
          <w:p w:rsidR="00BF5D82" w:rsidRDefault="00BF5D82" w:rsidP="00BF5D8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Venue: </w:t>
            </w:r>
            <w:r w:rsidR="006B17B6"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Online</w:t>
            </w:r>
            <w:r w:rsidRPr="006B17B6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B17B6" w:rsidRDefault="006B17B6" w:rsidP="00BF5D8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146" w:type="dxa"/>
              <w:tblBorders>
                <w:top w:val="single" w:sz="12" w:space="0" w:color="2B2B2B"/>
                <w:left w:val="single" w:sz="12" w:space="0" w:color="2B2B2B"/>
                <w:bottom w:val="single" w:sz="12" w:space="0" w:color="2B2B2B"/>
                <w:right w:val="single" w:sz="12" w:space="0" w:color="2B2B2B"/>
                <w:insideH w:val="single" w:sz="12" w:space="0" w:color="2B2B2B"/>
                <w:insideV w:val="single" w:sz="12" w:space="0" w:color="2B2B2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9"/>
              <w:gridCol w:w="1422"/>
              <w:gridCol w:w="1217"/>
              <w:gridCol w:w="1744"/>
              <w:gridCol w:w="1099"/>
              <w:gridCol w:w="1099"/>
              <w:gridCol w:w="952"/>
              <w:gridCol w:w="1539"/>
              <w:gridCol w:w="2082"/>
            </w:tblGrid>
            <w:tr w:rsidR="006B17B6" w:rsidTr="006B17B6">
              <w:trPr>
                <w:trHeight w:val="746"/>
              </w:trPr>
              <w:tc>
                <w:tcPr>
                  <w:tcW w:w="439" w:type="dxa"/>
                </w:tcPr>
                <w:p w:rsidR="006B17B6" w:rsidRDefault="006B17B6" w:rsidP="006B17B6">
                  <w:pPr>
                    <w:pStyle w:val="TableParagraph"/>
                    <w:spacing w:before="118" w:line="240" w:lineRule="exact"/>
                    <w:ind w:left="67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Sl.</w:t>
                  </w:r>
                </w:p>
                <w:p w:rsidR="006B17B6" w:rsidRDefault="006B17B6" w:rsidP="006B17B6">
                  <w:pPr>
                    <w:pStyle w:val="TableParagraph"/>
                    <w:spacing w:line="240" w:lineRule="exact"/>
                    <w:ind w:left="26" w:right="-15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No.</w:t>
                  </w:r>
                </w:p>
              </w:tc>
              <w:tc>
                <w:tcPr>
                  <w:tcW w:w="1422" w:type="dxa"/>
                </w:tcPr>
                <w:p w:rsidR="006B17B6" w:rsidRDefault="006B17B6" w:rsidP="006B17B6">
                  <w:pPr>
                    <w:pStyle w:val="TableParagraph"/>
                    <w:spacing w:before="3" w:line="235" w:lineRule="auto"/>
                    <w:ind w:left="282" w:right="250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Project</w:t>
                  </w:r>
                  <w:r>
                    <w:rPr>
                      <w:rFonts w:ascii="Arial"/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Staff</w:t>
                  </w:r>
                </w:p>
                <w:p w:rsidR="006B17B6" w:rsidRDefault="006B17B6" w:rsidP="006B17B6">
                  <w:pPr>
                    <w:pStyle w:val="TableParagraph"/>
                    <w:spacing w:line="239" w:lineRule="exact"/>
                    <w:ind w:left="29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Designation</w:t>
                  </w:r>
                </w:p>
              </w:tc>
              <w:tc>
                <w:tcPr>
                  <w:tcW w:w="1217" w:type="dxa"/>
                </w:tcPr>
                <w:p w:rsidR="006B17B6" w:rsidRDefault="006B17B6" w:rsidP="006B17B6">
                  <w:pPr>
                    <w:pStyle w:val="TableParagraph"/>
                    <w:spacing w:before="3" w:line="235" w:lineRule="auto"/>
                    <w:ind w:left="34" w:right="7" w:hanging="1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Number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of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>Vacancies</w:t>
                  </w:r>
                </w:p>
              </w:tc>
              <w:tc>
                <w:tcPr>
                  <w:tcW w:w="1744" w:type="dxa"/>
                </w:tcPr>
                <w:p w:rsidR="006B17B6" w:rsidRDefault="006B17B6" w:rsidP="006B17B6">
                  <w:pPr>
                    <w:pStyle w:val="TableParagraph"/>
                    <w:spacing w:line="239" w:lineRule="exact"/>
                    <w:ind w:left="578" w:right="549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Pay</w:t>
                  </w:r>
                </w:p>
                <w:p w:rsidR="006B17B6" w:rsidRDefault="006B17B6" w:rsidP="006B17B6">
                  <w:pPr>
                    <w:pStyle w:val="TableParagraph"/>
                    <w:spacing w:before="2" w:line="235" w:lineRule="auto"/>
                    <w:ind w:left="28" w:right="-15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Recommended</w:t>
                  </w:r>
                  <w:r>
                    <w:rPr>
                      <w:rFonts w:ascii="Arial"/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(Rs.)</w:t>
                  </w:r>
                </w:p>
              </w:tc>
              <w:tc>
                <w:tcPr>
                  <w:tcW w:w="1099" w:type="dxa"/>
                </w:tcPr>
                <w:p w:rsidR="006B17B6" w:rsidRDefault="006B17B6" w:rsidP="006B17B6">
                  <w:pPr>
                    <w:pStyle w:val="TableParagraph"/>
                    <w:spacing w:line="239" w:lineRule="exact"/>
                    <w:ind w:left="36" w:right="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HRA</w:t>
                  </w:r>
                </w:p>
                <w:p w:rsidR="006B17B6" w:rsidRDefault="006B17B6" w:rsidP="006B17B6">
                  <w:pPr>
                    <w:pStyle w:val="TableParagraph"/>
                    <w:spacing w:before="2" w:line="235" w:lineRule="auto"/>
                    <w:ind w:left="38" w:right="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Required</w:t>
                  </w:r>
                  <w:r>
                    <w:rPr>
                      <w:rFonts w:ascii="Arial"/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(Rs.)</w:t>
                  </w:r>
                </w:p>
              </w:tc>
              <w:tc>
                <w:tcPr>
                  <w:tcW w:w="1099" w:type="dxa"/>
                </w:tcPr>
                <w:p w:rsidR="006B17B6" w:rsidRDefault="006B17B6" w:rsidP="006B17B6">
                  <w:pPr>
                    <w:pStyle w:val="TableParagraph"/>
                    <w:spacing w:before="3" w:line="235" w:lineRule="auto"/>
                    <w:ind w:left="30" w:right="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Medical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Required</w:t>
                  </w:r>
                  <w:r>
                    <w:rPr>
                      <w:rFonts w:ascii="Arial"/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(Rs.)</w:t>
                  </w:r>
                </w:p>
              </w:tc>
              <w:tc>
                <w:tcPr>
                  <w:tcW w:w="952" w:type="dxa"/>
                </w:tcPr>
                <w:p w:rsidR="006B17B6" w:rsidRDefault="006B17B6" w:rsidP="006B17B6">
                  <w:pPr>
                    <w:pStyle w:val="TableParagraph"/>
                    <w:spacing w:before="3" w:line="235" w:lineRule="auto"/>
                    <w:ind w:left="30" w:right="-16" w:firstLine="154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Total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Amount</w:t>
                  </w:r>
                </w:p>
                <w:p w:rsidR="006B17B6" w:rsidRDefault="006B17B6" w:rsidP="006B17B6">
                  <w:pPr>
                    <w:pStyle w:val="TableParagraph"/>
                    <w:spacing w:line="239" w:lineRule="exact"/>
                    <w:ind w:left="194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(Rs.)</w:t>
                  </w:r>
                </w:p>
              </w:tc>
              <w:tc>
                <w:tcPr>
                  <w:tcW w:w="1539" w:type="dxa"/>
                </w:tcPr>
                <w:p w:rsidR="006B17B6" w:rsidRDefault="006B17B6" w:rsidP="006B17B6">
                  <w:pPr>
                    <w:pStyle w:val="TableParagraph"/>
                    <w:spacing w:before="3" w:line="235" w:lineRule="auto"/>
                    <w:ind w:left="47" w:right="4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Duration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of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Appointment</w:t>
                  </w:r>
                  <w:r>
                    <w:rPr>
                      <w:rFonts w:ascii="Arial"/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in months</w:t>
                  </w:r>
                </w:p>
              </w:tc>
              <w:tc>
                <w:tcPr>
                  <w:tcW w:w="2082" w:type="dxa"/>
                  <w:tcBorders>
                    <w:right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spacing w:before="7"/>
                    <w:rPr>
                      <w:rFonts w:ascii="Arial"/>
                      <w:b/>
                      <w:sz w:val="20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242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Qualifications</w:t>
                  </w:r>
                </w:p>
              </w:tc>
            </w:tr>
            <w:tr w:rsidR="006B17B6" w:rsidTr="006B17B6">
              <w:trPr>
                <w:trHeight w:val="4246"/>
              </w:trPr>
              <w:tc>
                <w:tcPr>
                  <w:tcW w:w="439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24"/>
                    <w:rPr>
                      <w:sz w:val="21"/>
                    </w:rPr>
                  </w:pPr>
                  <w:r>
                    <w:rPr>
                      <w:sz w:val="21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210" w:line="235" w:lineRule="auto"/>
                    <w:ind w:left="26" w:right="294"/>
                    <w:rPr>
                      <w:sz w:val="21"/>
                    </w:rPr>
                  </w:pPr>
                  <w:r>
                    <w:rPr>
                      <w:sz w:val="21"/>
                    </w:rPr>
                    <w:t>Research</w:t>
                  </w:r>
                  <w:r>
                    <w:rPr>
                      <w:spacing w:val="-5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Associate</w:t>
                  </w:r>
                </w:p>
              </w:tc>
              <w:tc>
                <w:tcPr>
                  <w:tcW w:w="1217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26"/>
                    <w:rPr>
                      <w:sz w:val="21"/>
                    </w:rPr>
                  </w:pPr>
                  <w:r>
                    <w:rPr>
                      <w:sz w:val="21"/>
                    </w:rPr>
                    <w:t>1</w:t>
                  </w:r>
                </w:p>
              </w:tc>
              <w:tc>
                <w:tcPr>
                  <w:tcW w:w="1744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21"/>
                    <w:rPr>
                      <w:sz w:val="21"/>
                    </w:rPr>
                  </w:pPr>
                  <w:r>
                    <w:rPr>
                      <w:sz w:val="21"/>
                    </w:rPr>
                    <w:t>20000</w:t>
                  </w:r>
                </w:p>
              </w:tc>
              <w:tc>
                <w:tcPr>
                  <w:tcW w:w="1099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31"/>
                    <w:rPr>
                      <w:sz w:val="21"/>
                    </w:rPr>
                  </w:pPr>
                  <w:r>
                    <w:rPr>
                      <w:sz w:val="21"/>
                    </w:rPr>
                    <w:t>No</w:t>
                  </w:r>
                </w:p>
              </w:tc>
              <w:tc>
                <w:tcPr>
                  <w:tcW w:w="1099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24"/>
                    <w:rPr>
                      <w:sz w:val="21"/>
                    </w:rPr>
                  </w:pPr>
                  <w:r>
                    <w:rPr>
                      <w:sz w:val="21"/>
                    </w:rPr>
                    <w:t>0.0</w:t>
                  </w:r>
                </w:p>
              </w:tc>
              <w:tc>
                <w:tcPr>
                  <w:tcW w:w="952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23"/>
                    <w:rPr>
                      <w:sz w:val="21"/>
                    </w:rPr>
                  </w:pPr>
                  <w:r>
                    <w:rPr>
                      <w:sz w:val="21"/>
                    </w:rPr>
                    <w:t>20000</w:t>
                  </w:r>
                </w:p>
              </w:tc>
              <w:tc>
                <w:tcPr>
                  <w:tcW w:w="1539" w:type="dxa"/>
                  <w:tcBorders>
                    <w:bottom w:val="single" w:sz="12" w:space="0" w:color="808080"/>
                  </w:tcBorders>
                </w:tcPr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rPr>
                      <w:rFonts w:ascii="Arial"/>
                      <w:b/>
                      <w:sz w:val="24"/>
                    </w:rPr>
                  </w:pPr>
                </w:p>
                <w:p w:rsidR="006B17B6" w:rsidRDefault="006B17B6" w:rsidP="006B17B6">
                  <w:pPr>
                    <w:pStyle w:val="TableParagraph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 w:rsidR="006B17B6" w:rsidRDefault="006B17B6" w:rsidP="006B17B6">
                  <w:pPr>
                    <w:pStyle w:val="TableParagraph"/>
                    <w:ind w:left="31"/>
                    <w:rPr>
                      <w:sz w:val="21"/>
                    </w:rPr>
                  </w:pPr>
                  <w:r>
                    <w:rPr>
                      <w:sz w:val="21"/>
                    </w:rPr>
                    <w:t>08</w:t>
                  </w:r>
                </w:p>
              </w:tc>
              <w:tc>
                <w:tcPr>
                  <w:tcW w:w="2082" w:type="dxa"/>
                  <w:tcBorders>
                    <w:bottom w:val="single" w:sz="12" w:space="0" w:color="808080"/>
                    <w:right w:val="single" w:sz="12" w:space="0" w:color="808080"/>
                  </w:tcBorders>
                </w:tcPr>
                <w:p w:rsidR="00524A2F" w:rsidRDefault="006B17B6" w:rsidP="006B17B6">
                  <w:pPr>
                    <w:pStyle w:val="TableParagraph"/>
                    <w:spacing w:before="3" w:line="235" w:lineRule="auto"/>
                    <w:ind w:left="33" w:right="52"/>
                    <w:rPr>
                      <w:sz w:val="21"/>
                    </w:rPr>
                  </w:pPr>
                  <w:r>
                    <w:rPr>
                      <w:sz w:val="21"/>
                    </w:rPr>
                    <w:t>Minimum</w:t>
                  </w:r>
                  <w:r>
                    <w:rPr>
                      <w:spacing w:val="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Qualification:</w:t>
                  </w:r>
                  <w:r>
                    <w:rPr>
                      <w:spacing w:val="1"/>
                      <w:sz w:val="21"/>
                    </w:rPr>
                    <w:t xml:space="preserve"> </w:t>
                  </w:r>
                  <w:r w:rsidR="00DB0146" w:rsidRPr="00DB0146">
                    <w:rPr>
                      <w:sz w:val="21"/>
                    </w:rPr>
                    <w:t>Post Graduation in any social science discipline with 55% marks and NET/SLET/M.PHIL/</w:t>
                  </w:r>
                </w:p>
                <w:p w:rsidR="006B17B6" w:rsidRDefault="00DB0146" w:rsidP="006B17B6">
                  <w:pPr>
                    <w:pStyle w:val="TableParagraph"/>
                    <w:spacing w:before="3" w:line="235" w:lineRule="auto"/>
                    <w:ind w:left="33" w:right="52"/>
                    <w:rPr>
                      <w:sz w:val="21"/>
                    </w:rPr>
                  </w:pPr>
                  <w:bookmarkStart w:id="0" w:name="_GoBack"/>
                  <w:bookmarkEnd w:id="0"/>
                  <w:r w:rsidRPr="00DB0146">
                    <w:rPr>
                      <w:sz w:val="21"/>
                    </w:rPr>
                    <w:t>Ph.D. Additionally, candidates should be proficient in data analysis on excel, SPSS, etc, and must have excellent communication and writing skills. Candidates with prior experience of working on time-bound funded projects will be preferred.</w:t>
                  </w:r>
                  <w:r w:rsidR="006B17B6">
                    <w:rPr>
                      <w:sz w:val="21"/>
                    </w:rPr>
                    <w:t>.</w:t>
                  </w:r>
                </w:p>
              </w:tc>
            </w:tr>
          </w:tbl>
          <w:p w:rsidR="006B17B6" w:rsidRDefault="006B17B6" w:rsidP="006B17B6">
            <w:pPr>
              <w:pStyle w:val="BodyText"/>
              <w:spacing w:before="258" w:line="244" w:lineRule="auto"/>
              <w:ind w:right="129"/>
              <w:rPr>
                <w:sz w:val="28"/>
                <w:szCs w:val="28"/>
              </w:rPr>
            </w:pPr>
            <w:r w:rsidRPr="006B17B6">
              <w:rPr>
                <w:rFonts w:ascii="Arial Narrow" w:hAnsi="Arial Narrow"/>
                <w:b/>
                <w:sz w:val="28"/>
                <w:szCs w:val="28"/>
              </w:rPr>
              <w:t xml:space="preserve">How to apply and selection process: </w:t>
            </w:r>
            <w:r w:rsidRPr="006B17B6">
              <w:rPr>
                <w:rFonts w:ascii="Arial Narrow" w:hAnsi="Arial Narrow"/>
                <w:sz w:val="28"/>
                <w:szCs w:val="28"/>
              </w:rPr>
              <w:t xml:space="preserve">Candidates have to </w:t>
            </w:r>
            <w:r>
              <w:rPr>
                <w:rFonts w:ascii="Arial Narrow" w:hAnsi="Arial Narrow"/>
                <w:sz w:val="28"/>
                <w:szCs w:val="28"/>
              </w:rPr>
              <w:t>mail</w:t>
            </w:r>
            <w:r w:rsidRPr="006B17B6">
              <w:rPr>
                <w:rFonts w:ascii="Arial Narrow" w:hAnsi="Arial Narrow"/>
                <w:sz w:val="28"/>
                <w:szCs w:val="28"/>
              </w:rPr>
              <w:t xml:space="preserve"> their CV giving details of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all educational qualifications, experience, contact addre</w:t>
            </w:r>
            <w:r>
              <w:rPr>
                <w:rFonts w:ascii="Arial Narrow" w:hAnsi="Arial Narrow"/>
                <w:sz w:val="28"/>
                <w:szCs w:val="28"/>
              </w:rPr>
              <w:t>ss, phone no., E-mail etc. by 22</w:t>
            </w:r>
            <w:r w:rsidRPr="006B17B6">
              <w:rPr>
                <w:rFonts w:ascii="Arial Narrow" w:hAnsi="Arial Narrow"/>
                <w:sz w:val="28"/>
                <w:szCs w:val="28"/>
              </w:rPr>
              <w:t>-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08-2023 having the subject title "Strategies to Enhance the Impact of Suvidha Scheme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 xml:space="preserve">under Pradhan Mantri JanAushadhi Program" to the principal Investigator (PI). </w:t>
            </w:r>
            <w:r w:rsidR="00DB0146">
              <w:rPr>
                <w:rFonts w:ascii="Arial Narrow" w:hAnsi="Arial Narrow"/>
                <w:sz w:val="28"/>
                <w:szCs w:val="28"/>
              </w:rPr>
              <w:t xml:space="preserve">Shortlisted candidates will be sent an online link on 23-08-2023. </w:t>
            </w:r>
            <w:r w:rsidRPr="006B17B6">
              <w:rPr>
                <w:rFonts w:ascii="Arial Narrow" w:hAnsi="Arial Narrow"/>
                <w:sz w:val="28"/>
                <w:szCs w:val="28"/>
              </w:rPr>
              <w:t>Selection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will be based on the performance of the candidate in the interview. Candidates will not be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sent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any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call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letter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  <w:r w:rsidRPr="006B17B6">
              <w:rPr>
                <w:rFonts w:ascii="Arial Narrow" w:hAnsi="Arial Narrow"/>
                <w:sz w:val="28"/>
                <w:szCs w:val="28"/>
              </w:rPr>
              <w:t>separately.</w:t>
            </w:r>
            <w:r w:rsidRPr="006B17B6">
              <w:rPr>
                <w:rFonts w:ascii="Arial Narrow" w:hAnsi="Arial Narrow"/>
                <w:spacing w:val="1"/>
                <w:sz w:val="28"/>
                <w:szCs w:val="28"/>
              </w:rPr>
              <w:t xml:space="preserve"> </w:t>
            </w:r>
          </w:p>
          <w:p w:rsidR="006B17B6" w:rsidRPr="006B17B6" w:rsidRDefault="006B17B6" w:rsidP="006B17B6">
            <w:pPr>
              <w:pStyle w:val="BodyText"/>
              <w:spacing w:before="258" w:line="244" w:lineRule="auto"/>
              <w:ind w:right="129"/>
              <w:rPr>
                <w:sz w:val="28"/>
                <w:szCs w:val="28"/>
              </w:rPr>
            </w:pPr>
          </w:p>
          <w:p w:rsidR="006B17B6" w:rsidRDefault="006B17B6" w:rsidP="006B17B6">
            <w:pPr>
              <w:pStyle w:val="Default"/>
              <w:rPr>
                <w:spacing w:val="-69"/>
              </w:rPr>
            </w:pPr>
            <w:r>
              <w:t>For</w:t>
            </w:r>
            <w:r>
              <w:rPr>
                <w:spacing w:val="14"/>
              </w:rPr>
              <w:t xml:space="preserve"> </w:t>
            </w:r>
            <w:r>
              <w:t>any</w:t>
            </w:r>
            <w:r>
              <w:rPr>
                <w:spacing w:val="14"/>
              </w:rPr>
              <w:t xml:space="preserve"> </w:t>
            </w:r>
            <w:r>
              <w:t>clarification,</w:t>
            </w:r>
            <w:r>
              <w:rPr>
                <w:spacing w:val="14"/>
              </w:rPr>
              <w:t xml:space="preserve"> </w:t>
            </w:r>
            <w:r>
              <w:t>contact:</w:t>
            </w:r>
            <w:r>
              <w:rPr>
                <w:spacing w:val="15"/>
              </w:rPr>
              <w:t xml:space="preserve"> </w:t>
            </w:r>
            <w:r>
              <w:t>Priyank</w:t>
            </w:r>
            <w:r>
              <w:rPr>
                <w:spacing w:val="14"/>
              </w:rPr>
              <w:t xml:space="preserve"> </w:t>
            </w:r>
            <w:r>
              <w:t>Sinha</w:t>
            </w:r>
            <w:r>
              <w:rPr>
                <w:spacing w:val="14"/>
              </w:rPr>
              <w:t xml:space="preserve"> </w:t>
            </w:r>
            <w:r>
              <w:t>(Principal</w:t>
            </w:r>
            <w:r>
              <w:rPr>
                <w:spacing w:val="14"/>
              </w:rPr>
              <w:t xml:space="preserve"> </w:t>
            </w:r>
            <w:r>
              <w:t>Investigator)</w:t>
            </w:r>
            <w:r>
              <w:rPr>
                <w:spacing w:val="-69"/>
              </w:rPr>
              <w:t xml:space="preserve"> </w:t>
            </w:r>
          </w:p>
          <w:p w:rsidR="00BF5D82" w:rsidRDefault="006B17B6" w:rsidP="006B17B6">
            <w:pPr>
              <w:pStyle w:val="Default"/>
            </w:pPr>
            <w:r>
              <w:t>Email:</w:t>
            </w:r>
            <w:r>
              <w:rPr>
                <w:spacing w:val="1"/>
              </w:rPr>
              <w:t xml:space="preserve"> </w:t>
            </w:r>
            <w:hyperlink r:id="rId8">
              <w:r>
                <w:t>priyank.sinha@iitg.ac.in</w:t>
              </w:r>
            </w:hyperlink>
          </w:p>
          <w:p w:rsidR="006B17B6" w:rsidRDefault="006B17B6" w:rsidP="006B17B6">
            <w:pPr>
              <w:spacing w:line="294" w:lineRule="exact"/>
              <w:rPr>
                <w:sz w:val="26"/>
              </w:rPr>
            </w:pPr>
            <w:r>
              <w:rPr>
                <w:sz w:val="26"/>
              </w:rPr>
              <w:t>Phone: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8005196107</w:t>
            </w:r>
          </w:p>
          <w:p w:rsidR="006B17B6" w:rsidRDefault="006B17B6" w:rsidP="006B17B6">
            <w:pPr>
              <w:pStyle w:val="Default"/>
            </w:pPr>
          </w:p>
          <w:p w:rsidR="006B17B6" w:rsidRDefault="006B17B6" w:rsidP="006B17B6">
            <w:pPr>
              <w:pStyle w:val="Default"/>
            </w:pPr>
          </w:p>
          <w:p w:rsidR="006B17B6" w:rsidRPr="00BF5D82" w:rsidRDefault="006B17B6" w:rsidP="006B17B6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DE2CDC" w:rsidRPr="00A97E3E" w:rsidRDefault="006B17B6" w:rsidP="00DB0146">
            <w:pPr>
              <w:spacing w:line="29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IN" w:eastAsia="en-IN"/>
              </w:rPr>
            </w:pPr>
            <w:r>
              <w:rPr>
                <w:rFonts w:ascii="Arial"/>
                <w:b/>
                <w:sz w:val="26"/>
              </w:rPr>
              <w:t xml:space="preserve">xSOBSPNICMR01374xPSI002                                               </w:t>
            </w:r>
            <w:r w:rsidRPr="00BF5D8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Assistant Registrar (R&amp;D)</w:t>
            </w:r>
            <w:r w:rsidR="00BF5D82" w:rsidRPr="00BF5D8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                                                  </w:t>
            </w:r>
            <w:r w:rsidR="00BF5D8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 </w:t>
            </w:r>
            <w:r w:rsidR="00BF5D82" w:rsidRPr="00BF5D8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      </w:t>
            </w:r>
          </w:p>
        </w:tc>
      </w:tr>
    </w:tbl>
    <w:p w:rsidR="000236FA" w:rsidRPr="000236FA" w:rsidRDefault="000236FA" w:rsidP="00D43CE5">
      <w:pPr>
        <w:rPr>
          <w:color w:val="000000" w:themeColor="text1"/>
        </w:rPr>
      </w:pPr>
    </w:p>
    <w:sectPr w:rsidR="000236FA" w:rsidRPr="000236FA" w:rsidSect="007C6A47">
      <w:pgSz w:w="12240" w:h="15840" w:code="1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27" w:rsidRDefault="00DE7D27" w:rsidP="00C77B82">
      <w:pPr>
        <w:spacing w:after="0" w:line="240" w:lineRule="auto"/>
      </w:pPr>
      <w:r>
        <w:separator/>
      </w:r>
    </w:p>
  </w:endnote>
  <w:endnote w:type="continuationSeparator" w:id="0">
    <w:p w:rsidR="00DE7D27" w:rsidRDefault="00DE7D27" w:rsidP="00C7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  <w:sig w:usb0="00000000" w:usb1="C0007843" w:usb2="00000009" w:usb3="00000000" w:csb0="000001FF" w:csb1="00000000"/>
  </w:font>
  <w:font w:name="Helvetica Neue">
    <w:altName w:val="Corbe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27" w:rsidRDefault="00DE7D27" w:rsidP="00C77B82">
      <w:pPr>
        <w:spacing w:after="0" w:line="240" w:lineRule="auto"/>
      </w:pPr>
      <w:r>
        <w:separator/>
      </w:r>
    </w:p>
  </w:footnote>
  <w:footnote w:type="continuationSeparator" w:id="0">
    <w:p w:rsidR="00DE7D27" w:rsidRDefault="00DE7D27" w:rsidP="00C7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BC8"/>
    <w:multiLevelType w:val="hybridMultilevel"/>
    <w:tmpl w:val="376A33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65AED"/>
    <w:multiLevelType w:val="multilevel"/>
    <w:tmpl w:val="73561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A03FB"/>
    <w:multiLevelType w:val="hybridMultilevel"/>
    <w:tmpl w:val="E40064D0"/>
    <w:lvl w:ilvl="0" w:tplc="EC6EB8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AE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66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B8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C3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EE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A6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AC6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E75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C0C84"/>
    <w:multiLevelType w:val="hybridMultilevel"/>
    <w:tmpl w:val="6E9E1BB0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54537"/>
    <w:multiLevelType w:val="multilevel"/>
    <w:tmpl w:val="1B24BE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3A1BB1"/>
    <w:multiLevelType w:val="hybridMultilevel"/>
    <w:tmpl w:val="3B301C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75064"/>
    <w:multiLevelType w:val="hybridMultilevel"/>
    <w:tmpl w:val="B0E0ED34"/>
    <w:lvl w:ilvl="0" w:tplc="83C80DBC">
      <w:start w:val="1"/>
      <w:numFmt w:val="decimal"/>
      <w:lvlText w:val="%1."/>
      <w:lvlJc w:val="left"/>
      <w:pPr>
        <w:ind w:left="667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81C924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5C0CA1B6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440CFB84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A7E45AB6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729671E6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 w:tplc="0E30A2D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7" w:tplc="130879C4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8" w:tplc="ECECABD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FA"/>
    <w:rsid w:val="00020092"/>
    <w:rsid w:val="000236FA"/>
    <w:rsid w:val="000307C7"/>
    <w:rsid w:val="0008367E"/>
    <w:rsid w:val="0008786B"/>
    <w:rsid w:val="00090309"/>
    <w:rsid w:val="000B551D"/>
    <w:rsid w:val="000D3823"/>
    <w:rsid w:val="000E0311"/>
    <w:rsid w:val="000F624B"/>
    <w:rsid w:val="001764CD"/>
    <w:rsid w:val="00176A44"/>
    <w:rsid w:val="00180120"/>
    <w:rsid w:val="00185936"/>
    <w:rsid w:val="001C4AE1"/>
    <w:rsid w:val="001C4ECB"/>
    <w:rsid w:val="001C55E3"/>
    <w:rsid w:val="001D7E53"/>
    <w:rsid w:val="00212FE3"/>
    <w:rsid w:val="00225071"/>
    <w:rsid w:val="00251266"/>
    <w:rsid w:val="003C7F19"/>
    <w:rsid w:val="003D262D"/>
    <w:rsid w:val="003F630E"/>
    <w:rsid w:val="00407003"/>
    <w:rsid w:val="00432EC6"/>
    <w:rsid w:val="0043410F"/>
    <w:rsid w:val="00456301"/>
    <w:rsid w:val="00464572"/>
    <w:rsid w:val="004666EA"/>
    <w:rsid w:val="00482A32"/>
    <w:rsid w:val="004911D7"/>
    <w:rsid w:val="004C492F"/>
    <w:rsid w:val="00522A77"/>
    <w:rsid w:val="00524A2F"/>
    <w:rsid w:val="00533C38"/>
    <w:rsid w:val="00544C1C"/>
    <w:rsid w:val="00546A6D"/>
    <w:rsid w:val="00626759"/>
    <w:rsid w:val="006558F6"/>
    <w:rsid w:val="00693204"/>
    <w:rsid w:val="006B17B6"/>
    <w:rsid w:val="006B5CE7"/>
    <w:rsid w:val="006D3679"/>
    <w:rsid w:val="006E1F9A"/>
    <w:rsid w:val="006F1CBD"/>
    <w:rsid w:val="00700B5C"/>
    <w:rsid w:val="00727072"/>
    <w:rsid w:val="00741BD2"/>
    <w:rsid w:val="00750D88"/>
    <w:rsid w:val="0079173C"/>
    <w:rsid w:val="007A1135"/>
    <w:rsid w:val="007B0D9C"/>
    <w:rsid w:val="007C428E"/>
    <w:rsid w:val="007C6A47"/>
    <w:rsid w:val="008100C1"/>
    <w:rsid w:val="008505FC"/>
    <w:rsid w:val="008D61D0"/>
    <w:rsid w:val="008E62A8"/>
    <w:rsid w:val="009031F3"/>
    <w:rsid w:val="00952535"/>
    <w:rsid w:val="009605AB"/>
    <w:rsid w:val="00972F79"/>
    <w:rsid w:val="009A125E"/>
    <w:rsid w:val="009B4A2F"/>
    <w:rsid w:val="009C02C9"/>
    <w:rsid w:val="00A326B2"/>
    <w:rsid w:val="00A33055"/>
    <w:rsid w:val="00A412B0"/>
    <w:rsid w:val="00A72D58"/>
    <w:rsid w:val="00A868DD"/>
    <w:rsid w:val="00A97E3E"/>
    <w:rsid w:val="00AD642F"/>
    <w:rsid w:val="00AF64B3"/>
    <w:rsid w:val="00B17A45"/>
    <w:rsid w:val="00B6495F"/>
    <w:rsid w:val="00B76110"/>
    <w:rsid w:val="00BA18F4"/>
    <w:rsid w:val="00BB4844"/>
    <w:rsid w:val="00BF5D82"/>
    <w:rsid w:val="00C14FAC"/>
    <w:rsid w:val="00C32285"/>
    <w:rsid w:val="00C77B82"/>
    <w:rsid w:val="00CA4134"/>
    <w:rsid w:val="00CB7CED"/>
    <w:rsid w:val="00CC6AC9"/>
    <w:rsid w:val="00CC7CDD"/>
    <w:rsid w:val="00CE55D0"/>
    <w:rsid w:val="00CF0D4D"/>
    <w:rsid w:val="00D05E75"/>
    <w:rsid w:val="00D43CE5"/>
    <w:rsid w:val="00D52827"/>
    <w:rsid w:val="00D666CE"/>
    <w:rsid w:val="00D710F7"/>
    <w:rsid w:val="00D763ED"/>
    <w:rsid w:val="00DA231F"/>
    <w:rsid w:val="00DA6A52"/>
    <w:rsid w:val="00DA74FA"/>
    <w:rsid w:val="00DB0146"/>
    <w:rsid w:val="00DB3D17"/>
    <w:rsid w:val="00DC62E2"/>
    <w:rsid w:val="00DE2CDC"/>
    <w:rsid w:val="00DE7D27"/>
    <w:rsid w:val="00E01567"/>
    <w:rsid w:val="00E2034E"/>
    <w:rsid w:val="00E228D9"/>
    <w:rsid w:val="00E60773"/>
    <w:rsid w:val="00E82671"/>
    <w:rsid w:val="00EB4487"/>
    <w:rsid w:val="00ED7110"/>
    <w:rsid w:val="00EF1631"/>
    <w:rsid w:val="00F77364"/>
    <w:rsid w:val="00F8359D"/>
    <w:rsid w:val="00FA207C"/>
    <w:rsid w:val="00FE71E6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EBB7"/>
  <w15:chartTrackingRefBased/>
  <w15:docId w15:val="{559CCE3C-B77F-48C0-AEE8-BB0CEE1B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E2CDC"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62E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C62E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C62E2"/>
    <w:pPr>
      <w:ind w:left="720"/>
      <w:contextualSpacing/>
    </w:pPr>
    <w:rPr>
      <w:rFonts w:ascii="Calibri" w:eastAsia="Calibri" w:hAnsi="Calibri"/>
      <w:color w:val="00000A"/>
      <w:lang w:val="en-IN"/>
    </w:rPr>
  </w:style>
  <w:style w:type="character" w:customStyle="1" w:styleId="InternetLink">
    <w:name w:val="Internet Link"/>
    <w:basedOn w:val="DefaultParagraphFont"/>
    <w:uiPriority w:val="99"/>
    <w:unhideWhenUsed/>
    <w:rsid w:val="00DC62E2"/>
    <w:rPr>
      <w:color w:val="0563C1" w:themeColor="hyperlink"/>
      <w:u w:val="single"/>
    </w:rPr>
  </w:style>
  <w:style w:type="paragraph" w:customStyle="1" w:styleId="Body">
    <w:name w:val="Body"/>
    <w:qFormat/>
    <w:rsid w:val="00CC7CDD"/>
    <w:pPr>
      <w:keepNext/>
      <w:spacing w:after="0" w:line="240" w:lineRule="auto"/>
    </w:pPr>
    <w:rPr>
      <w:rFonts w:ascii="Helvetica Neue" w:eastAsia="Arial Unicode MS" w:hAnsi="Helvetica Neue" w:cs="Arial Unicode MS"/>
      <w:color w:val="000000"/>
      <w:u w:color="00000A"/>
      <w:lang w:eastAsia="zh-CN" w:bidi="hi-IN"/>
    </w:rPr>
  </w:style>
  <w:style w:type="character" w:customStyle="1" w:styleId="Hyperlink0">
    <w:name w:val="Hyperlink.0"/>
    <w:basedOn w:val="InternetLink"/>
    <w:qFormat/>
    <w:rsid w:val="00CC7CDD"/>
    <w:rPr>
      <w:color w:val="0563C1" w:themeColor="hyperlink"/>
      <w:u w:val="single" w:color="00000A"/>
    </w:rPr>
  </w:style>
  <w:style w:type="character" w:styleId="Hyperlink">
    <w:name w:val="Hyperlink"/>
    <w:basedOn w:val="DefaultParagraphFont"/>
    <w:uiPriority w:val="99"/>
    <w:unhideWhenUsed/>
    <w:rsid w:val="00D7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CB7C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B7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82"/>
  </w:style>
  <w:style w:type="paragraph" w:customStyle="1" w:styleId="TableContents">
    <w:name w:val="Table Contents"/>
    <w:basedOn w:val="Normal"/>
    <w:rsid w:val="008D61D0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IN" w:eastAsia="zh-CN" w:bidi="hi-IN"/>
    </w:rPr>
  </w:style>
  <w:style w:type="paragraph" w:customStyle="1" w:styleId="Default">
    <w:name w:val="Default"/>
    <w:rsid w:val="00533C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14FAC"/>
  </w:style>
  <w:style w:type="character" w:customStyle="1" w:styleId="Heading1Char">
    <w:name w:val="Heading 1 Char"/>
    <w:basedOn w:val="DefaultParagraphFont"/>
    <w:link w:val="Heading1"/>
    <w:uiPriority w:val="9"/>
    <w:rsid w:val="00DE2CDC"/>
    <w:rPr>
      <w:rFonts w:ascii="Arial" w:eastAsia="Arial" w:hAnsi="Arial" w:cs="Arial"/>
      <w:b/>
      <w:color w:val="000000"/>
      <w:sz w:val="26"/>
      <w:lang w:val="en-IN" w:eastAsia="en-IN"/>
    </w:rPr>
  </w:style>
  <w:style w:type="table" w:customStyle="1" w:styleId="TableGrid0">
    <w:name w:val="TableGrid"/>
    <w:rsid w:val="00DE2CDC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2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4645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6457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nk.sinha@iitg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Rishikesh Bharti</dc:creator>
  <cp:keywords/>
  <dc:description/>
  <cp:lastModifiedBy>RND</cp:lastModifiedBy>
  <cp:revision>17</cp:revision>
  <cp:lastPrinted>2023-07-18T09:27:00Z</cp:lastPrinted>
  <dcterms:created xsi:type="dcterms:W3CDTF">2023-02-16T09:31:00Z</dcterms:created>
  <dcterms:modified xsi:type="dcterms:W3CDTF">2023-08-16T04:56:00Z</dcterms:modified>
</cp:coreProperties>
</file>